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615" w:rsidRPr="007D52AE" w:rsidRDefault="007D52AE" w:rsidP="00F36615">
      <w:pPr>
        <w:pStyle w:val="NormalnyWeb"/>
        <w:jc w:val="center"/>
        <w:rPr>
          <w:b/>
          <w:sz w:val="36"/>
          <w:szCs w:val="36"/>
        </w:rPr>
      </w:pPr>
      <w:bookmarkStart w:id="0" w:name="_GoBack"/>
      <w:r w:rsidRPr="007D52AE">
        <w:rPr>
          <w:b/>
          <w:sz w:val="36"/>
          <w:szCs w:val="36"/>
        </w:rPr>
        <w:t>I</w:t>
      </w:r>
      <w:r w:rsidR="00F36615" w:rsidRPr="007D52AE">
        <w:rPr>
          <w:b/>
          <w:sz w:val="36"/>
          <w:szCs w:val="36"/>
        </w:rPr>
        <w:t>NFORMACJA</w:t>
      </w:r>
    </w:p>
    <w:p w:rsidR="00F36615" w:rsidRPr="007D52AE" w:rsidRDefault="00F36615" w:rsidP="00F36615">
      <w:pPr>
        <w:pStyle w:val="NormalnyWeb"/>
        <w:jc w:val="center"/>
        <w:rPr>
          <w:b/>
          <w:sz w:val="36"/>
          <w:szCs w:val="36"/>
        </w:rPr>
      </w:pPr>
      <w:r w:rsidRPr="007D52AE">
        <w:rPr>
          <w:b/>
          <w:sz w:val="36"/>
          <w:szCs w:val="36"/>
        </w:rPr>
        <w:t xml:space="preserve">Burmistrza Bytomia Odrzańskiego </w:t>
      </w:r>
    </w:p>
    <w:p w:rsidR="00F36615" w:rsidRPr="007D52AE" w:rsidRDefault="00F36615" w:rsidP="00F36615">
      <w:pPr>
        <w:pStyle w:val="NormalnyWeb"/>
        <w:jc w:val="center"/>
        <w:rPr>
          <w:b/>
          <w:sz w:val="36"/>
          <w:szCs w:val="36"/>
        </w:rPr>
      </w:pPr>
      <w:r w:rsidRPr="007D52AE">
        <w:rPr>
          <w:b/>
          <w:sz w:val="36"/>
          <w:szCs w:val="36"/>
        </w:rPr>
        <w:t>z dnia 0</w:t>
      </w:r>
      <w:r w:rsidR="000B05AA">
        <w:rPr>
          <w:b/>
          <w:sz w:val="36"/>
          <w:szCs w:val="36"/>
        </w:rPr>
        <w:t>6</w:t>
      </w:r>
      <w:r w:rsidRPr="007D52AE">
        <w:rPr>
          <w:b/>
          <w:sz w:val="36"/>
          <w:szCs w:val="36"/>
        </w:rPr>
        <w:t xml:space="preserve"> </w:t>
      </w:r>
      <w:r w:rsidR="000B05AA">
        <w:rPr>
          <w:b/>
          <w:sz w:val="36"/>
          <w:szCs w:val="36"/>
        </w:rPr>
        <w:t xml:space="preserve">maja </w:t>
      </w:r>
      <w:r w:rsidRPr="007D52AE">
        <w:rPr>
          <w:b/>
          <w:sz w:val="36"/>
          <w:szCs w:val="36"/>
        </w:rPr>
        <w:t>201</w:t>
      </w:r>
      <w:r w:rsidR="000B05AA">
        <w:rPr>
          <w:b/>
          <w:sz w:val="36"/>
          <w:szCs w:val="36"/>
        </w:rPr>
        <w:t>9</w:t>
      </w:r>
      <w:r w:rsidRPr="007D52AE">
        <w:rPr>
          <w:b/>
          <w:sz w:val="36"/>
          <w:szCs w:val="36"/>
        </w:rPr>
        <w:t xml:space="preserve"> r.</w:t>
      </w:r>
    </w:p>
    <w:p w:rsidR="00F36615" w:rsidRPr="007D52AE" w:rsidRDefault="00F36615" w:rsidP="00F36615">
      <w:pPr>
        <w:pStyle w:val="NormalnyWeb"/>
        <w:jc w:val="both"/>
        <w:rPr>
          <w:b/>
          <w:sz w:val="36"/>
          <w:szCs w:val="36"/>
        </w:rPr>
      </w:pPr>
      <w:r w:rsidRPr="007D52AE">
        <w:rPr>
          <w:b/>
          <w:sz w:val="36"/>
          <w:szCs w:val="36"/>
        </w:rPr>
        <w:br/>
        <w:t xml:space="preserve">o sporządzeniu spisu wyborców oraz o miejscu i czasie jego udostępniania w związku z wyborami do </w:t>
      </w:r>
      <w:r w:rsidR="00BF58C3">
        <w:rPr>
          <w:b/>
          <w:sz w:val="36"/>
          <w:szCs w:val="36"/>
        </w:rPr>
        <w:t xml:space="preserve">Parlamentu Europejskiego </w:t>
      </w:r>
      <w:r w:rsidRPr="007D52AE">
        <w:rPr>
          <w:b/>
          <w:sz w:val="36"/>
          <w:szCs w:val="36"/>
        </w:rPr>
        <w:t>zarządzonych na dzień 2</w:t>
      </w:r>
      <w:r w:rsidR="00BF58C3">
        <w:rPr>
          <w:b/>
          <w:sz w:val="36"/>
          <w:szCs w:val="36"/>
        </w:rPr>
        <w:t>6</w:t>
      </w:r>
      <w:r w:rsidRPr="007D52AE">
        <w:rPr>
          <w:b/>
          <w:sz w:val="36"/>
          <w:szCs w:val="36"/>
        </w:rPr>
        <w:t xml:space="preserve"> </w:t>
      </w:r>
      <w:r w:rsidR="00BF58C3">
        <w:rPr>
          <w:b/>
          <w:sz w:val="36"/>
          <w:szCs w:val="36"/>
        </w:rPr>
        <w:t xml:space="preserve">maja </w:t>
      </w:r>
      <w:r w:rsidRPr="007D52AE">
        <w:rPr>
          <w:b/>
          <w:sz w:val="36"/>
          <w:szCs w:val="36"/>
        </w:rPr>
        <w:t>201</w:t>
      </w:r>
      <w:r w:rsidR="00BF58C3">
        <w:rPr>
          <w:b/>
          <w:sz w:val="36"/>
          <w:szCs w:val="36"/>
        </w:rPr>
        <w:t>9</w:t>
      </w:r>
      <w:r w:rsidRPr="007D52AE">
        <w:rPr>
          <w:b/>
          <w:sz w:val="36"/>
          <w:szCs w:val="36"/>
        </w:rPr>
        <w:t xml:space="preserve"> r.</w:t>
      </w:r>
    </w:p>
    <w:bookmarkEnd w:id="0"/>
    <w:p w:rsidR="00F36615" w:rsidRDefault="00F36615" w:rsidP="00F36615">
      <w:pPr>
        <w:pStyle w:val="NormalnyWeb"/>
        <w:jc w:val="both"/>
        <w:rPr>
          <w:b/>
          <w:sz w:val="32"/>
          <w:szCs w:val="32"/>
        </w:rPr>
      </w:pPr>
    </w:p>
    <w:p w:rsidR="007D52AE" w:rsidRDefault="007D52AE" w:rsidP="00F36615">
      <w:pPr>
        <w:pStyle w:val="NormalnyWeb"/>
        <w:jc w:val="both"/>
        <w:rPr>
          <w:b/>
          <w:sz w:val="32"/>
          <w:szCs w:val="32"/>
        </w:rPr>
      </w:pPr>
    </w:p>
    <w:p w:rsidR="00F36615" w:rsidRPr="007D52AE" w:rsidRDefault="00F36615" w:rsidP="00F36615">
      <w:pPr>
        <w:pStyle w:val="NormalnyWeb"/>
        <w:spacing w:line="276" w:lineRule="auto"/>
        <w:jc w:val="both"/>
        <w:rPr>
          <w:sz w:val="36"/>
          <w:szCs w:val="36"/>
        </w:rPr>
      </w:pPr>
      <w:r w:rsidRPr="007D52AE">
        <w:rPr>
          <w:sz w:val="36"/>
          <w:szCs w:val="36"/>
        </w:rPr>
        <w:t xml:space="preserve">      Na podstawie art. 36 § 3 ustawy z dnia 5 stycznia 2011 r. – Kodeks </w:t>
      </w:r>
      <w:r w:rsidR="007D52AE">
        <w:rPr>
          <w:sz w:val="36"/>
          <w:szCs w:val="36"/>
        </w:rPr>
        <w:t xml:space="preserve"> </w:t>
      </w:r>
      <w:r w:rsidRPr="007D52AE">
        <w:rPr>
          <w:sz w:val="36"/>
          <w:szCs w:val="36"/>
        </w:rPr>
        <w:t>wyborczy</w:t>
      </w:r>
      <w:r w:rsidR="007D52AE" w:rsidRPr="007D52AE">
        <w:rPr>
          <w:sz w:val="36"/>
          <w:szCs w:val="36"/>
        </w:rPr>
        <w:t xml:space="preserve"> </w:t>
      </w:r>
      <w:r w:rsidR="007D52AE">
        <w:rPr>
          <w:sz w:val="36"/>
          <w:szCs w:val="36"/>
        </w:rPr>
        <w:t xml:space="preserve"> </w:t>
      </w:r>
      <w:r w:rsidR="007D52AE" w:rsidRPr="007D52AE">
        <w:rPr>
          <w:sz w:val="36"/>
          <w:szCs w:val="36"/>
        </w:rPr>
        <w:t>(Dz.U z 201</w:t>
      </w:r>
      <w:r w:rsidR="000B05AA">
        <w:rPr>
          <w:sz w:val="36"/>
          <w:szCs w:val="36"/>
        </w:rPr>
        <w:t>9</w:t>
      </w:r>
      <w:r w:rsidR="007D52AE" w:rsidRPr="007D52AE">
        <w:rPr>
          <w:sz w:val="36"/>
          <w:szCs w:val="36"/>
        </w:rPr>
        <w:t xml:space="preserve"> r., poz.</w:t>
      </w:r>
      <w:r w:rsidR="000B05AA">
        <w:rPr>
          <w:sz w:val="36"/>
          <w:szCs w:val="36"/>
        </w:rPr>
        <w:t xml:space="preserve"> 684</w:t>
      </w:r>
      <w:r w:rsidRPr="007D52AE">
        <w:rPr>
          <w:sz w:val="36"/>
          <w:szCs w:val="36"/>
        </w:rPr>
        <w:t>) Burmistrz Bytomia Odrzańskiego powiadamia wyborców o sporządzeniu spisów wyborców w związku z wyborami do</w:t>
      </w:r>
      <w:r w:rsidR="000B05AA">
        <w:rPr>
          <w:sz w:val="36"/>
          <w:szCs w:val="36"/>
        </w:rPr>
        <w:t xml:space="preserve"> Parlamentu Europejskiego</w:t>
      </w:r>
      <w:r w:rsidRPr="007D52AE">
        <w:rPr>
          <w:sz w:val="36"/>
          <w:szCs w:val="36"/>
        </w:rPr>
        <w:t xml:space="preserve"> zarządzonych </w:t>
      </w:r>
      <w:r w:rsidR="007D52AE">
        <w:rPr>
          <w:sz w:val="36"/>
          <w:szCs w:val="36"/>
        </w:rPr>
        <w:t xml:space="preserve"> </w:t>
      </w:r>
      <w:r w:rsidRPr="007D52AE">
        <w:rPr>
          <w:sz w:val="36"/>
          <w:szCs w:val="36"/>
        </w:rPr>
        <w:t xml:space="preserve">na </w:t>
      </w:r>
      <w:r w:rsidR="007D52AE">
        <w:rPr>
          <w:sz w:val="36"/>
          <w:szCs w:val="36"/>
        </w:rPr>
        <w:t xml:space="preserve"> </w:t>
      </w:r>
      <w:r w:rsidRPr="007D52AE">
        <w:rPr>
          <w:sz w:val="36"/>
          <w:szCs w:val="36"/>
        </w:rPr>
        <w:t>dzień 2</w:t>
      </w:r>
      <w:r w:rsidR="000B05AA">
        <w:rPr>
          <w:sz w:val="36"/>
          <w:szCs w:val="36"/>
        </w:rPr>
        <w:t xml:space="preserve">6 maja 2019 </w:t>
      </w:r>
      <w:r w:rsidRPr="007D52AE">
        <w:rPr>
          <w:sz w:val="36"/>
          <w:szCs w:val="36"/>
        </w:rPr>
        <w:t>r.</w:t>
      </w:r>
    </w:p>
    <w:p w:rsidR="00F36615" w:rsidRPr="007D52AE" w:rsidRDefault="00F36615" w:rsidP="00F36615">
      <w:pPr>
        <w:pStyle w:val="NormalnyWeb"/>
        <w:spacing w:line="276" w:lineRule="auto"/>
        <w:jc w:val="both"/>
        <w:rPr>
          <w:sz w:val="36"/>
          <w:szCs w:val="36"/>
        </w:rPr>
      </w:pPr>
    </w:p>
    <w:p w:rsidR="00F36615" w:rsidRPr="007D52AE" w:rsidRDefault="00F36615" w:rsidP="00F36615">
      <w:pPr>
        <w:pStyle w:val="NormalnyWeb"/>
        <w:spacing w:line="276" w:lineRule="auto"/>
        <w:jc w:val="both"/>
        <w:rPr>
          <w:sz w:val="36"/>
          <w:szCs w:val="36"/>
        </w:rPr>
      </w:pPr>
      <w:r w:rsidRPr="007D52AE">
        <w:rPr>
          <w:sz w:val="36"/>
          <w:szCs w:val="36"/>
        </w:rPr>
        <w:t xml:space="preserve">Spis wyborców jest udostępniany </w:t>
      </w:r>
      <w:r w:rsidRPr="007D52AE">
        <w:rPr>
          <w:rStyle w:val="Pogrubienie"/>
          <w:sz w:val="36"/>
          <w:szCs w:val="36"/>
        </w:rPr>
        <w:t xml:space="preserve">między 21 a 8 dniem przed dniem wyborów tj. od </w:t>
      </w:r>
      <w:r w:rsidR="000B05AA">
        <w:rPr>
          <w:rStyle w:val="Pogrubienie"/>
          <w:sz w:val="36"/>
          <w:szCs w:val="36"/>
        </w:rPr>
        <w:t>6</w:t>
      </w:r>
      <w:r w:rsidRPr="007D52AE">
        <w:rPr>
          <w:rStyle w:val="Pogrubienie"/>
          <w:sz w:val="36"/>
          <w:szCs w:val="36"/>
        </w:rPr>
        <w:t xml:space="preserve"> do </w:t>
      </w:r>
      <w:r w:rsidR="00A83049">
        <w:rPr>
          <w:rStyle w:val="Pogrubienie"/>
          <w:sz w:val="36"/>
          <w:szCs w:val="36"/>
        </w:rPr>
        <w:t>20</w:t>
      </w:r>
      <w:r w:rsidRPr="007D52AE">
        <w:rPr>
          <w:rStyle w:val="Pogrubienie"/>
          <w:sz w:val="36"/>
          <w:szCs w:val="36"/>
        </w:rPr>
        <w:t xml:space="preserve"> </w:t>
      </w:r>
      <w:r w:rsidR="000B05AA">
        <w:rPr>
          <w:rStyle w:val="Pogrubienie"/>
          <w:sz w:val="36"/>
          <w:szCs w:val="36"/>
        </w:rPr>
        <w:t xml:space="preserve">maja </w:t>
      </w:r>
      <w:r w:rsidRPr="007D52AE">
        <w:rPr>
          <w:rStyle w:val="Pogrubienie"/>
          <w:sz w:val="36"/>
          <w:szCs w:val="36"/>
        </w:rPr>
        <w:t>201</w:t>
      </w:r>
      <w:r w:rsidR="000B05AA">
        <w:rPr>
          <w:rStyle w:val="Pogrubienie"/>
          <w:sz w:val="36"/>
          <w:szCs w:val="36"/>
        </w:rPr>
        <w:t>9</w:t>
      </w:r>
      <w:r w:rsidRPr="007D52AE">
        <w:rPr>
          <w:rStyle w:val="Pogrubienie"/>
          <w:sz w:val="36"/>
          <w:szCs w:val="36"/>
        </w:rPr>
        <w:t xml:space="preserve"> r.</w:t>
      </w:r>
      <w:r w:rsidRPr="007D52AE">
        <w:rPr>
          <w:sz w:val="36"/>
          <w:szCs w:val="36"/>
        </w:rPr>
        <w:t xml:space="preserve">  w  Urzędzie Miejskim w Bytomiu Odrzańskim, ul. Rynek 1, pokój nr 16, w godzinach pracy urzędu.</w:t>
      </w:r>
    </w:p>
    <w:p w:rsidR="00F36615" w:rsidRPr="007D52AE" w:rsidRDefault="00F36615" w:rsidP="00F36615">
      <w:pPr>
        <w:pStyle w:val="NormalnyWeb"/>
        <w:spacing w:line="276" w:lineRule="auto"/>
        <w:jc w:val="both"/>
        <w:rPr>
          <w:b/>
          <w:sz w:val="36"/>
          <w:szCs w:val="36"/>
        </w:rPr>
      </w:pPr>
      <w:r w:rsidRPr="007D52AE">
        <w:rPr>
          <w:sz w:val="36"/>
          <w:szCs w:val="36"/>
        </w:rPr>
        <w:t xml:space="preserve">Każdy z wyborców może sprawdzić, czy został uwzględniony w spisie wyborców. Udostępnienie spisu następuje </w:t>
      </w:r>
      <w:r w:rsidRPr="007D52AE">
        <w:rPr>
          <w:rStyle w:val="Pogrubienie"/>
          <w:sz w:val="36"/>
          <w:szCs w:val="36"/>
        </w:rPr>
        <w:t>na pisemny wniosek wyborcy.</w:t>
      </w:r>
      <w:r w:rsidRPr="007D52AE">
        <w:rPr>
          <w:sz w:val="36"/>
          <w:szCs w:val="36"/>
        </w:rPr>
        <w:t xml:space="preserve"> </w:t>
      </w:r>
    </w:p>
    <w:p w:rsidR="00F36615" w:rsidRPr="007D52AE" w:rsidRDefault="00F36615" w:rsidP="00F36615">
      <w:pPr>
        <w:pStyle w:val="NormalnyWeb"/>
        <w:jc w:val="center"/>
        <w:rPr>
          <w:b/>
          <w:sz w:val="36"/>
          <w:szCs w:val="36"/>
        </w:rPr>
      </w:pPr>
    </w:p>
    <w:p w:rsidR="00F36615" w:rsidRDefault="00F36615" w:rsidP="00F36615">
      <w:pPr>
        <w:pStyle w:val="NormalnyWeb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Burmistrz</w:t>
      </w:r>
    </w:p>
    <w:p w:rsidR="00F36615" w:rsidRPr="006B4EFC" w:rsidRDefault="00F36615" w:rsidP="00F36615">
      <w:pPr>
        <w:pStyle w:val="NormalnyWeb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/-/ Jacek Sauter</w:t>
      </w:r>
    </w:p>
    <w:p w:rsidR="00F36615" w:rsidRDefault="00F36615" w:rsidP="00F36615">
      <w:pPr>
        <w:pStyle w:val="NormalnyWeb"/>
        <w:jc w:val="center"/>
        <w:rPr>
          <w:b/>
          <w:sz w:val="72"/>
          <w:szCs w:val="72"/>
        </w:rPr>
      </w:pPr>
    </w:p>
    <w:sectPr w:rsidR="00F36615" w:rsidSect="007D52A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36615"/>
    <w:rsid w:val="000B05AA"/>
    <w:rsid w:val="00332570"/>
    <w:rsid w:val="0034718D"/>
    <w:rsid w:val="005A46A8"/>
    <w:rsid w:val="007D52AE"/>
    <w:rsid w:val="00862481"/>
    <w:rsid w:val="00A3004A"/>
    <w:rsid w:val="00A83049"/>
    <w:rsid w:val="00AA4587"/>
    <w:rsid w:val="00B06B44"/>
    <w:rsid w:val="00BF58C3"/>
    <w:rsid w:val="00D70C0C"/>
    <w:rsid w:val="00F3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46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F36615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366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USC</dc:creator>
  <cp:lastModifiedBy>TomekC</cp:lastModifiedBy>
  <cp:revision>2</cp:revision>
  <dcterms:created xsi:type="dcterms:W3CDTF">2019-05-09T07:51:00Z</dcterms:created>
  <dcterms:modified xsi:type="dcterms:W3CDTF">2019-05-09T07:51:00Z</dcterms:modified>
</cp:coreProperties>
</file>